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AA28BD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F0BBC">
              <w:rPr>
                <w:b/>
                <w:sz w:val="48"/>
                <w:szCs w:val="48"/>
              </w:rPr>
              <w:t>APART FROM COVID</w:t>
            </w:r>
            <w:r w:rsidR="00AD501F">
              <w:rPr>
                <w:b/>
                <w:sz w:val="48"/>
                <w:szCs w:val="48"/>
              </w:rPr>
              <w:t>?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0E52013" w:rsidR="0083184F" w:rsidRPr="00AD501F" w:rsidRDefault="005F0BB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January; Which country took three days to admit it was responsible for downing a Ukrainian Plane with the loss of 176 lives?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148926C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Iran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DEB8D70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February; Which devastating storm, with the initial ‘C’, hit the U.K.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DC61408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Ciara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B179E9B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March; Which popular charter airline collapsed, partially due to the effect of the Corona Virus pandemic?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1581483" w:rsidR="0083184F" w:rsidRPr="00F336E7" w:rsidRDefault="005F0BBC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Flybe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644CEA2" w:rsidR="0083184F" w:rsidRPr="00D20B68" w:rsidRDefault="005F0BBC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April; To increase the availability of the contactless payment option the limit was increased from £30 to what figure?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F700235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F596BA7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May; 400,000 what, imported from Tukey, to help in the pandemic were rejected after failing to meet the required safety standard?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81FCC2C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gowns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7858346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June; A statue of which MP and philanthropist was pulled down in the city of Bristol?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7EFFC35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Colston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E43E167" w:rsidR="0083184F" w:rsidRPr="005F0BBC" w:rsidRDefault="005F0BB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July;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UK mobile providers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we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re ordered to remove </w:t>
            </w:r>
            <w:hyperlink r:id="rId7" w:tooltip="5G" w:history="1">
              <w:r w:rsidRPr="005F0BBC">
                <w:rPr>
                  <w:rStyle w:val="Hyperlink"/>
                  <w:rFonts w:cstheme="minorHAnsi"/>
                  <w:color w:val="0B0080"/>
                  <w:sz w:val="24"/>
                  <w:szCs w:val="24"/>
                  <w:shd w:val="clear" w:color="auto" w:fill="FFFFFF"/>
                </w:rPr>
                <w:t>5G</w:t>
              </w:r>
            </w:hyperlink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 equipment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provided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by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which firm </w:t>
            </w:r>
            <w:r w:rsidRPr="005F0BBC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from networks by 2027, over security fears</w:t>
            </w:r>
            <w:r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CE4EBA5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Huawei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FA23E7C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August; What widely-criticised action was taken by the BBC?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B249E72" w:rsidR="0083184F" w:rsidRPr="00F336E7" w:rsidRDefault="005F0B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Removal of free licences for over 75s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16D611B" w:rsidR="0083184F" w:rsidRPr="00AD501F" w:rsidRDefault="00637AB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September; </w:t>
            </w:r>
            <w:r w:rsidR="005F0BBC">
              <w:rPr>
                <w:rFonts w:cstheme="minorHAnsi"/>
                <w:sz w:val="24"/>
                <w:szCs w:val="24"/>
              </w:rPr>
              <w:t>Construction began on which multi-billion, already over-budget, engineering project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D49FE78" w:rsidR="0083184F" w:rsidRPr="00F336E7" w:rsidRDefault="00637AB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HS2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456EC7B" w:rsidR="0083184F" w:rsidRPr="00F336E7" w:rsidRDefault="00637AB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(current) date for the expiration to the transition period and deadline for negotiations on a future UK-EU relationship after Brexit?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21990E5" w:rsidR="0083184F" w:rsidRPr="00F336E7" w:rsidRDefault="00637AB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37A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 2020</w:t>
            </w:r>
          </w:p>
        </w:tc>
      </w:tr>
    </w:tbl>
    <w:p w14:paraId="2CDE40DE" w14:textId="6C333A53" w:rsidR="00C31D55" w:rsidRDefault="00C31D55" w:rsidP="00DF17A8">
      <w:pPr>
        <w:rPr>
          <w:b/>
          <w:sz w:val="24"/>
          <w:szCs w:val="24"/>
        </w:rPr>
      </w:pPr>
    </w:p>
    <w:p w14:paraId="0451631D" w14:textId="4DFAC73F" w:rsidR="00637ABB" w:rsidRDefault="00637ABB" w:rsidP="00DF17A8">
      <w:pPr>
        <w:rPr>
          <w:b/>
          <w:sz w:val="24"/>
          <w:szCs w:val="24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 current expiration to the transition period, and deadline for </w:t>
      </w:r>
      <w:hyperlink r:id="rId8" w:tooltip="Trade negotiation between the UK and the EU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negotiations on a future UK-EU relationship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after Brexit.</w:t>
      </w:r>
    </w:p>
    <w:sectPr w:rsidR="00637ABB" w:rsidSect="00551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6B08" w14:textId="77777777" w:rsidR="009B547E" w:rsidRDefault="009B547E" w:rsidP="00A97FD1">
      <w:pPr>
        <w:spacing w:after="0" w:line="240" w:lineRule="auto"/>
      </w:pPr>
      <w:r>
        <w:separator/>
      </w:r>
    </w:p>
  </w:endnote>
  <w:endnote w:type="continuationSeparator" w:id="0">
    <w:p w14:paraId="3702E6E1" w14:textId="77777777" w:rsidR="009B547E" w:rsidRDefault="009B547E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F9DE" w14:textId="77777777" w:rsidR="009B547E" w:rsidRDefault="009B547E" w:rsidP="00A97FD1">
      <w:pPr>
        <w:spacing w:after="0" w:line="240" w:lineRule="auto"/>
      </w:pPr>
      <w:r>
        <w:separator/>
      </w:r>
    </w:p>
  </w:footnote>
  <w:footnote w:type="continuationSeparator" w:id="0">
    <w:p w14:paraId="5CD3C349" w14:textId="77777777" w:rsidR="009B547E" w:rsidRDefault="009B547E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5F0BBC"/>
    <w:rsid w:val="00637ABB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547E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character" w:styleId="Hyperlink">
    <w:name w:val="Hyperlink"/>
    <w:basedOn w:val="DefaultParagraphFont"/>
    <w:uiPriority w:val="99"/>
    <w:semiHidden/>
    <w:unhideWhenUsed/>
    <w:rsid w:val="005F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de_negotiation_between_the_UK_and_the_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5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2020-09-16T09:13:00Z</dcterms:created>
  <dcterms:modified xsi:type="dcterms:W3CDTF">2020-09-16T09:13:00Z</dcterms:modified>
</cp:coreProperties>
</file>